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1A04" w14:textId="2A68AD75" w:rsidR="00DD3D9F" w:rsidRPr="00D11118" w:rsidRDefault="00D11118">
      <w:pPr>
        <w:rPr>
          <w:b/>
          <w:bCs/>
        </w:rPr>
      </w:pPr>
      <w:r w:rsidRPr="00D11118">
        <w:rPr>
          <w:b/>
          <w:bCs/>
        </w:rPr>
        <w:t>Best Practice Auditing: Getting the most out of your internal audits</w:t>
      </w:r>
    </w:p>
    <w:p w14:paraId="0CD3319B" w14:textId="1D22C175" w:rsidR="00D11118" w:rsidRDefault="00D11118"/>
    <w:p w14:paraId="5964572E" w14:textId="786E2F25" w:rsidR="00D11118" w:rsidRPr="001048C9" w:rsidRDefault="007368F8">
      <w:pPr>
        <w:rPr>
          <w:b/>
          <w:bCs/>
          <w:u w:val="single"/>
        </w:rPr>
      </w:pPr>
      <w:r w:rsidRPr="001048C9">
        <w:rPr>
          <w:b/>
          <w:bCs/>
          <w:u w:val="single"/>
        </w:rPr>
        <w:t>Overview</w:t>
      </w:r>
    </w:p>
    <w:p w14:paraId="7A4550D3" w14:textId="71AE753F" w:rsidR="00105952" w:rsidRDefault="00105952" w:rsidP="00105952">
      <w:pPr>
        <w:pStyle w:val="NormalWeb"/>
        <w:spacing w:line="288" w:lineRule="auto"/>
        <w:rPr>
          <w:rFonts w:ascii="Arial" w:hAnsi="Arial" w:cs="Arial"/>
        </w:rPr>
      </w:pPr>
      <w:r w:rsidRPr="00105952">
        <w:rPr>
          <w:rFonts w:ascii="Arial" w:hAnsi="Arial" w:cs="Arial"/>
        </w:rPr>
        <w:t xml:space="preserve">Internal audits are the backbone of a robust and successful business. They ensure that you adhere to the ever-changing regulations </w:t>
      </w:r>
      <w:r w:rsidR="00E92AEA">
        <w:rPr>
          <w:rFonts w:ascii="Arial" w:hAnsi="Arial" w:cs="Arial"/>
        </w:rPr>
        <w:t xml:space="preserve">and customer </w:t>
      </w:r>
      <w:r w:rsidR="00937186">
        <w:rPr>
          <w:rFonts w:ascii="Arial" w:hAnsi="Arial" w:cs="Arial"/>
        </w:rPr>
        <w:t>requirements</w:t>
      </w:r>
      <w:r w:rsidRPr="00105952">
        <w:rPr>
          <w:rFonts w:ascii="Arial" w:hAnsi="Arial" w:cs="Arial"/>
        </w:rPr>
        <w:t xml:space="preserve"> and help you stay ahead of the curve. But between gathering and processing data, auditing company processes, and preparing reports, internal audits take a lot of time.</w:t>
      </w:r>
      <w:r w:rsidRPr="00105952">
        <w:rPr>
          <w:rFonts w:ascii="Arial" w:hAnsi="Arial" w:cs="Arial"/>
        </w:rPr>
        <w:t xml:space="preserve"> </w:t>
      </w:r>
    </w:p>
    <w:p w14:paraId="70CDBF70" w14:textId="73563BB4" w:rsidR="007368F8" w:rsidRPr="00105952" w:rsidRDefault="00105952" w:rsidP="00105952">
      <w:pPr>
        <w:pStyle w:val="NormalWeb"/>
        <w:spacing w:line="288" w:lineRule="auto"/>
        <w:rPr>
          <w:rFonts w:ascii="Arial" w:hAnsi="Arial" w:cs="Arial"/>
        </w:rPr>
      </w:pPr>
      <w:r w:rsidRPr="00105952">
        <w:rPr>
          <w:rFonts w:ascii="Arial" w:hAnsi="Arial" w:cs="Arial"/>
        </w:rPr>
        <w:t>When</w:t>
      </w:r>
      <w:r w:rsidR="007368F8" w:rsidRPr="00105952">
        <w:rPr>
          <w:rFonts w:ascii="Arial" w:hAnsi="Arial" w:cs="Arial"/>
        </w:rPr>
        <w:t xml:space="preserve"> internal audits are not performed effectively your business </w:t>
      </w:r>
      <w:r w:rsidR="00320478" w:rsidRPr="00105952">
        <w:rPr>
          <w:rFonts w:ascii="Arial" w:hAnsi="Arial" w:cs="Arial"/>
        </w:rPr>
        <w:t>can be</w:t>
      </w:r>
      <w:r w:rsidR="007368F8" w:rsidRPr="00105952">
        <w:rPr>
          <w:rFonts w:ascii="Arial" w:hAnsi="Arial" w:cs="Arial"/>
        </w:rPr>
        <w:t xml:space="preserve"> exposed to </w:t>
      </w:r>
      <w:r w:rsidR="0003471D" w:rsidRPr="00105952">
        <w:rPr>
          <w:rFonts w:ascii="Arial" w:hAnsi="Arial" w:cs="Arial"/>
        </w:rPr>
        <w:t>compliance and regulatory risks</w:t>
      </w:r>
      <w:r w:rsidR="00320478" w:rsidRPr="00105952">
        <w:rPr>
          <w:rFonts w:ascii="Arial" w:hAnsi="Arial" w:cs="Arial"/>
        </w:rPr>
        <w:t xml:space="preserve"> along with reputational damage.</w:t>
      </w:r>
      <w:r>
        <w:rPr>
          <w:rFonts w:ascii="Arial" w:hAnsi="Arial" w:cs="Arial"/>
        </w:rPr>
        <w:t xml:space="preserve"> </w:t>
      </w:r>
      <w:r w:rsidR="007368F8" w:rsidRPr="00105952">
        <w:rPr>
          <w:rFonts w:ascii="Arial" w:hAnsi="Arial" w:cs="Arial"/>
        </w:rPr>
        <w:t xml:space="preserve">So how can we </w:t>
      </w:r>
      <w:r w:rsidR="00EB7F38" w:rsidRPr="00105952">
        <w:rPr>
          <w:rFonts w:ascii="Arial" w:hAnsi="Arial" w:cs="Arial"/>
        </w:rPr>
        <w:t>get the most value from our internal audits?</w:t>
      </w:r>
    </w:p>
    <w:p w14:paraId="64864221" w14:textId="2D8F3810" w:rsidR="007368F8" w:rsidRPr="00105952" w:rsidRDefault="00EB7F38" w:rsidP="00105952">
      <w:pPr>
        <w:pStyle w:val="NormalWeb"/>
        <w:spacing w:line="288" w:lineRule="auto"/>
        <w:rPr>
          <w:rFonts w:ascii="Arial" w:hAnsi="Arial" w:cs="Arial"/>
        </w:rPr>
      </w:pPr>
      <w:r w:rsidRPr="00105952">
        <w:rPr>
          <w:rFonts w:ascii="Arial" w:hAnsi="Arial" w:cs="Arial"/>
        </w:rPr>
        <w:t xml:space="preserve">This session focuses on explaining how </w:t>
      </w:r>
      <w:r w:rsidRPr="00105952">
        <w:rPr>
          <w:rFonts w:ascii="Arial" w:hAnsi="Arial" w:cs="Arial"/>
        </w:rPr>
        <w:t xml:space="preserve">to maximize the value of </w:t>
      </w:r>
      <w:r w:rsidRPr="00105952">
        <w:rPr>
          <w:rFonts w:ascii="Arial" w:hAnsi="Arial" w:cs="Arial"/>
        </w:rPr>
        <w:t>your audit</w:t>
      </w:r>
      <w:r w:rsidRPr="00105952">
        <w:rPr>
          <w:rFonts w:ascii="Arial" w:hAnsi="Arial" w:cs="Arial"/>
        </w:rPr>
        <w:t xml:space="preserve"> time</w:t>
      </w:r>
      <w:r w:rsidR="00192192" w:rsidRPr="00105952">
        <w:rPr>
          <w:rFonts w:ascii="Arial" w:hAnsi="Arial" w:cs="Arial"/>
        </w:rPr>
        <w:t xml:space="preserve"> </w:t>
      </w:r>
      <w:r w:rsidRPr="00105952">
        <w:rPr>
          <w:rFonts w:ascii="Arial" w:hAnsi="Arial" w:cs="Arial"/>
        </w:rPr>
        <w:t>by identifying critical areas of risk</w:t>
      </w:r>
      <w:r w:rsidR="00192192" w:rsidRPr="00105952">
        <w:rPr>
          <w:rFonts w:ascii="Arial" w:hAnsi="Arial" w:cs="Arial"/>
        </w:rPr>
        <w:t>.</w:t>
      </w:r>
      <w:r w:rsidR="00105952">
        <w:rPr>
          <w:rFonts w:ascii="Arial" w:hAnsi="Arial" w:cs="Arial"/>
        </w:rPr>
        <w:t xml:space="preserve"> </w:t>
      </w:r>
      <w:r w:rsidR="007368F8" w:rsidRPr="00105952">
        <w:rPr>
          <w:rFonts w:ascii="Arial" w:hAnsi="Arial" w:cs="Arial"/>
        </w:rPr>
        <w:t>This knowledge will help you to</w:t>
      </w:r>
      <w:r w:rsidRPr="00105952">
        <w:rPr>
          <w:rFonts w:ascii="Arial" w:hAnsi="Arial" w:cs="Arial"/>
        </w:rPr>
        <w:t xml:space="preserve"> better prioriti</w:t>
      </w:r>
      <w:r w:rsidRPr="00105952">
        <w:rPr>
          <w:rFonts w:ascii="Arial" w:hAnsi="Arial" w:cs="Arial"/>
        </w:rPr>
        <w:t>s</w:t>
      </w:r>
      <w:r w:rsidRPr="00105952">
        <w:rPr>
          <w:rFonts w:ascii="Arial" w:hAnsi="Arial" w:cs="Arial"/>
        </w:rPr>
        <w:t xml:space="preserve">e </w:t>
      </w:r>
      <w:r w:rsidRPr="00105952">
        <w:rPr>
          <w:rFonts w:ascii="Arial" w:hAnsi="Arial" w:cs="Arial"/>
        </w:rPr>
        <w:t xml:space="preserve">your internal </w:t>
      </w:r>
      <w:r w:rsidRPr="00105952">
        <w:rPr>
          <w:rFonts w:ascii="Arial" w:hAnsi="Arial" w:cs="Arial"/>
        </w:rPr>
        <w:t>audit activities</w:t>
      </w:r>
      <w:r w:rsidRPr="00105952">
        <w:rPr>
          <w:rFonts w:ascii="Arial" w:hAnsi="Arial" w:cs="Arial"/>
        </w:rPr>
        <w:t xml:space="preserve"> giving you more time to focus on areas of risk.</w:t>
      </w:r>
    </w:p>
    <w:p w14:paraId="794A630C" w14:textId="2EEA18CE" w:rsidR="00E426AC" w:rsidRDefault="00E426AC"/>
    <w:p w14:paraId="65C65D6B" w14:textId="08CF17CF" w:rsidR="00E426AC" w:rsidRPr="00105952" w:rsidRDefault="007368F8">
      <w:pPr>
        <w:rPr>
          <w:b/>
          <w:bCs/>
          <w:u w:val="single"/>
        </w:rPr>
      </w:pPr>
      <w:r w:rsidRPr="00105952">
        <w:rPr>
          <w:b/>
          <w:bCs/>
          <w:u w:val="single"/>
        </w:rPr>
        <w:t>Learning Objectives</w:t>
      </w:r>
    </w:p>
    <w:p w14:paraId="0BD11015" w14:textId="77777777" w:rsidR="00105952" w:rsidRDefault="00105952"/>
    <w:p w14:paraId="09B84A06" w14:textId="1E5DB07F" w:rsidR="007368F8" w:rsidRDefault="007368F8">
      <w:r>
        <w:t>1. Explain</w:t>
      </w:r>
      <w:r w:rsidR="00320478">
        <w:t xml:space="preserve"> the benefits of risk-based auditing</w:t>
      </w:r>
    </w:p>
    <w:p w14:paraId="73BC57D0" w14:textId="53C2AF6D" w:rsidR="007368F8" w:rsidRDefault="007368F8">
      <w:r>
        <w:t xml:space="preserve">2. Identify </w:t>
      </w:r>
      <w:r w:rsidR="004D36BC">
        <w:t>risks associated with risk-based auditing</w:t>
      </w:r>
    </w:p>
    <w:p w14:paraId="6B691476" w14:textId="77777777" w:rsidR="004D36BC" w:rsidRDefault="007368F8" w:rsidP="004D36BC">
      <w:r>
        <w:t xml:space="preserve">3. Specify </w:t>
      </w:r>
      <w:r w:rsidR="004D36BC">
        <w:t>simple methods to detect ‘at-risk’ areas in your business</w:t>
      </w:r>
    </w:p>
    <w:p w14:paraId="0C5E3B9B" w14:textId="3942D240" w:rsidR="007368F8" w:rsidRDefault="007368F8"/>
    <w:p w14:paraId="3E3F8D1C" w14:textId="27155246" w:rsidR="0088121C" w:rsidRDefault="0088121C"/>
    <w:p w14:paraId="046729E1" w14:textId="77777777" w:rsidR="0088121C" w:rsidRPr="00F7291E" w:rsidRDefault="0088121C" w:rsidP="0088121C">
      <w:pPr>
        <w:rPr>
          <w:b/>
          <w:u w:val="single"/>
        </w:rPr>
      </w:pPr>
      <w:r>
        <w:rPr>
          <w:b/>
          <w:u w:val="single"/>
        </w:rPr>
        <w:t>Presenter</w:t>
      </w:r>
      <w:r w:rsidRPr="00F7291E">
        <w:rPr>
          <w:b/>
          <w:u w:val="single"/>
        </w:rPr>
        <w:t xml:space="preserve"> Details</w:t>
      </w:r>
    </w:p>
    <w:p w14:paraId="04BE60B4" w14:textId="77777777" w:rsidR="0088121C" w:rsidRDefault="0088121C" w:rsidP="0088121C"/>
    <w:p w14:paraId="16908334" w14:textId="77777777" w:rsidR="0088121C" w:rsidRDefault="0088121C" w:rsidP="0088121C">
      <w:r w:rsidRPr="007F467A">
        <w:rPr>
          <w:u w:val="single"/>
        </w:rPr>
        <w:t>Name:</w:t>
      </w:r>
      <w:r w:rsidRPr="00F7291E">
        <w:t xml:space="preserve"> Amanda Evans</w:t>
      </w:r>
      <w:r>
        <w:t>-Lara</w:t>
      </w:r>
      <w:r w:rsidRPr="00F7291E">
        <w:t xml:space="preserve"> </w:t>
      </w:r>
    </w:p>
    <w:p w14:paraId="41062301" w14:textId="77777777" w:rsidR="0088121C" w:rsidRDefault="0088121C" w:rsidP="0088121C">
      <w:r w:rsidRPr="007F467A">
        <w:rPr>
          <w:u w:val="single"/>
        </w:rPr>
        <w:t>Position:</w:t>
      </w:r>
      <w:r w:rsidRPr="00F7291E">
        <w:t xml:space="preserve"> Food Safety Compliance Specia</w:t>
      </w:r>
      <w:r>
        <w:t>list</w:t>
      </w:r>
    </w:p>
    <w:p w14:paraId="2379B149" w14:textId="77777777" w:rsidR="0088121C" w:rsidRDefault="0088121C" w:rsidP="0088121C">
      <w:r w:rsidRPr="007F467A">
        <w:rPr>
          <w:u w:val="single"/>
        </w:rPr>
        <w:t>Company:</w:t>
      </w:r>
      <w:r>
        <w:t xml:space="preserve"> HACCP Mentor</w:t>
      </w:r>
    </w:p>
    <w:p w14:paraId="0E9301C8" w14:textId="77777777" w:rsidR="0088121C" w:rsidRDefault="0088121C" w:rsidP="0088121C">
      <w:r w:rsidRPr="007F467A">
        <w:rPr>
          <w:u w:val="single"/>
        </w:rPr>
        <w:t>Location:</w:t>
      </w:r>
      <w:r w:rsidRPr="00F7291E">
        <w:t xml:space="preserve"> Australia </w:t>
      </w:r>
    </w:p>
    <w:p w14:paraId="38B81B57" w14:textId="77777777" w:rsidR="0088121C" w:rsidRPr="00EE5D4E" w:rsidRDefault="0088121C" w:rsidP="0088121C">
      <w:r w:rsidRPr="007F467A">
        <w:rPr>
          <w:u w:val="single"/>
        </w:rPr>
        <w:t>Phone Number:</w:t>
      </w:r>
      <w:r>
        <w:t xml:space="preserve"> +61 2 80057071</w:t>
      </w:r>
    </w:p>
    <w:p w14:paraId="09FDAF9A" w14:textId="77777777" w:rsidR="0088121C" w:rsidRDefault="0088121C" w:rsidP="0088121C">
      <w:r w:rsidRPr="007F467A">
        <w:rPr>
          <w:u w:val="single"/>
        </w:rPr>
        <w:t>Email Address:</w:t>
      </w:r>
      <w:r>
        <w:t xml:space="preserve"> </w:t>
      </w:r>
      <w:r w:rsidRPr="00F7291E">
        <w:t>amanda@haccpmentor.com</w:t>
      </w:r>
    </w:p>
    <w:p w14:paraId="4ABBB599" w14:textId="64465600" w:rsidR="00D50791" w:rsidRDefault="00D50791">
      <w:pPr>
        <w:rPr>
          <w:b/>
          <w:bCs/>
          <w:lang w:val="en-US"/>
        </w:rPr>
      </w:pPr>
    </w:p>
    <w:p w14:paraId="1A9186F1" w14:textId="77777777" w:rsidR="00513730" w:rsidRDefault="00513730">
      <w:pPr>
        <w:rPr>
          <w:b/>
          <w:bCs/>
          <w:lang w:val="en-US"/>
        </w:rPr>
      </w:pPr>
      <w:r>
        <w:rPr>
          <w:b/>
          <w:bCs/>
          <w:lang w:val="en-US"/>
        </w:rPr>
        <w:br w:type="page"/>
      </w:r>
    </w:p>
    <w:p w14:paraId="69779CF2" w14:textId="61EB4A62" w:rsidR="00D50791" w:rsidRPr="006B0577" w:rsidRDefault="00D50791" w:rsidP="00D50791">
      <w:pPr>
        <w:rPr>
          <w:b/>
          <w:bCs/>
          <w:lang w:val="en-US"/>
        </w:rPr>
      </w:pPr>
      <w:r w:rsidRPr="006B0577">
        <w:rPr>
          <w:b/>
          <w:bCs/>
          <w:lang w:val="en-US"/>
        </w:rPr>
        <w:lastRenderedPageBreak/>
        <w:t>Amanda Evans-Lara - Bio</w:t>
      </w:r>
    </w:p>
    <w:p w14:paraId="2CCCDAD7" w14:textId="77777777" w:rsidR="00D50791" w:rsidRDefault="00D50791" w:rsidP="00D50791">
      <w:pPr>
        <w:rPr>
          <w:lang w:val="en-US"/>
        </w:rPr>
      </w:pPr>
    </w:p>
    <w:p w14:paraId="49F4254C" w14:textId="5912232F" w:rsidR="00D50791" w:rsidRPr="00D50791" w:rsidRDefault="00D50791" w:rsidP="00D50791">
      <w:pPr>
        <w:rPr>
          <w:lang w:val="en-US"/>
        </w:rPr>
      </w:pPr>
      <w:r w:rsidRPr="00433363">
        <w:rPr>
          <w:rFonts w:cs="Arial"/>
          <w:szCs w:val="24"/>
          <w:lang w:val="en-US"/>
        </w:rPr>
        <w:t xml:space="preserve">Amanda Evans-Lara is </w:t>
      </w:r>
      <w:r w:rsidRPr="00433363">
        <w:rPr>
          <w:rFonts w:cs="Arial"/>
          <w:szCs w:val="24"/>
          <w:shd w:val="clear" w:color="auto" w:fill="FFFFFF"/>
        </w:rPr>
        <w:t xml:space="preserve">a Food Safety Compliance Specialist with over twenty-eight years of hands-on experience delivering results to large global companies along with both </w:t>
      </w:r>
      <w:r>
        <w:rPr>
          <w:rFonts w:cs="Arial"/>
          <w:szCs w:val="24"/>
          <w:shd w:val="clear" w:color="auto" w:fill="FFFFFF"/>
        </w:rPr>
        <w:t>s</w:t>
      </w:r>
      <w:r w:rsidRPr="00433363">
        <w:rPr>
          <w:rFonts w:cs="Arial"/>
          <w:szCs w:val="24"/>
          <w:shd w:val="clear" w:color="auto" w:fill="FFFFFF"/>
        </w:rPr>
        <w:t xml:space="preserve">mall &amp; </w:t>
      </w:r>
      <w:r>
        <w:rPr>
          <w:rFonts w:cs="Arial"/>
          <w:szCs w:val="24"/>
          <w:shd w:val="clear" w:color="auto" w:fill="FFFFFF"/>
        </w:rPr>
        <w:t>m</w:t>
      </w:r>
      <w:r w:rsidRPr="00433363">
        <w:rPr>
          <w:rFonts w:cs="Arial"/>
          <w:szCs w:val="24"/>
          <w:shd w:val="clear" w:color="auto" w:fill="FFFFFF"/>
        </w:rPr>
        <w:t xml:space="preserve">edium food manufacturing businesses. </w:t>
      </w:r>
      <w:r>
        <w:rPr>
          <w:rFonts w:cs="Arial"/>
          <w:szCs w:val="24"/>
          <w:shd w:val="clear" w:color="auto" w:fill="FFFFFF"/>
        </w:rPr>
        <w:t>Amanda is</w:t>
      </w:r>
      <w:r w:rsidRPr="00433363">
        <w:rPr>
          <w:rFonts w:cs="Arial"/>
          <w:szCs w:val="24"/>
          <w:shd w:val="clear" w:color="auto" w:fill="FFFFFF"/>
        </w:rPr>
        <w:t xml:space="preserve"> passionate about working with business owners and food safety QA teams to improve food safety compliance outcomes </w:t>
      </w:r>
      <w:r>
        <w:rPr>
          <w:rFonts w:cs="Arial"/>
          <w:szCs w:val="24"/>
          <w:shd w:val="clear" w:color="auto" w:fill="FFFFFF"/>
        </w:rPr>
        <w:t>and</w:t>
      </w:r>
      <w:r w:rsidRPr="00433363">
        <w:rPr>
          <w:rFonts w:cs="Arial"/>
          <w:szCs w:val="24"/>
          <w:shd w:val="clear" w:color="auto" w:fill="FFFFFF"/>
        </w:rPr>
        <w:t xml:space="preserve"> streamline processes.</w:t>
      </w:r>
      <w:r w:rsidRPr="00433363">
        <w:rPr>
          <w:rFonts w:cs="Arial"/>
          <w:szCs w:val="24"/>
        </w:rPr>
        <w:br/>
      </w:r>
      <w:r w:rsidRPr="00433363">
        <w:rPr>
          <w:rFonts w:cs="Arial"/>
          <w:szCs w:val="24"/>
        </w:rPr>
        <w:br/>
      </w:r>
      <w:r w:rsidRPr="00433363">
        <w:rPr>
          <w:rFonts w:cs="Arial"/>
          <w:szCs w:val="24"/>
          <w:shd w:val="clear" w:color="auto" w:fill="FFFFFF"/>
        </w:rPr>
        <w:t xml:space="preserve">As the founding Director of HACCP Mentor, </w:t>
      </w:r>
      <w:r>
        <w:rPr>
          <w:rFonts w:cs="Arial"/>
          <w:szCs w:val="24"/>
          <w:shd w:val="clear" w:color="auto" w:fill="FFFFFF"/>
        </w:rPr>
        <w:t>Amanda</w:t>
      </w:r>
      <w:r w:rsidRPr="00433363">
        <w:rPr>
          <w:rFonts w:cs="Arial"/>
          <w:szCs w:val="24"/>
          <w:shd w:val="clear" w:color="auto" w:fill="FFFFFF"/>
        </w:rPr>
        <w:t xml:space="preserve"> </w:t>
      </w:r>
      <w:r>
        <w:rPr>
          <w:lang w:val="en-US"/>
        </w:rPr>
        <w:t>is dedicated to sharing knowledge, solutions and insights which contribute to improving the health of the global population through better food safety, food quality and food compliance.</w:t>
      </w:r>
      <w:r>
        <w:rPr>
          <w:lang w:val="en-US"/>
        </w:rPr>
        <w:t xml:space="preserve"> </w:t>
      </w:r>
      <w:r>
        <w:rPr>
          <w:rFonts w:cs="Arial"/>
          <w:szCs w:val="24"/>
          <w:shd w:val="clear" w:color="auto" w:fill="FFFFFF"/>
        </w:rPr>
        <w:t>Amanda is</w:t>
      </w:r>
      <w:r w:rsidRPr="00433363">
        <w:rPr>
          <w:rFonts w:cs="Arial"/>
          <w:szCs w:val="24"/>
          <w:shd w:val="clear" w:color="auto" w:fill="FFFFFF"/>
        </w:rPr>
        <w:t xml:space="preserve"> a certified food safety auditor and educator with recognition by the International HACCP Alliance, FSPCA</w:t>
      </w:r>
      <w:r>
        <w:rPr>
          <w:rFonts w:cs="Arial"/>
          <w:szCs w:val="24"/>
          <w:shd w:val="clear" w:color="auto" w:fill="FFFFFF"/>
        </w:rPr>
        <w:t xml:space="preserve"> and BRCGS</w:t>
      </w:r>
      <w:r>
        <w:rPr>
          <w:rFonts w:cs="Arial"/>
          <w:szCs w:val="24"/>
          <w:shd w:val="clear" w:color="auto" w:fill="FFFFFF"/>
        </w:rPr>
        <w:t>,</w:t>
      </w:r>
      <w:r>
        <w:rPr>
          <w:rFonts w:cs="Arial"/>
          <w:szCs w:val="24"/>
          <w:shd w:val="clear" w:color="auto" w:fill="FFFFFF"/>
        </w:rPr>
        <w:t xml:space="preserve"> as both an ATP and consultant.</w:t>
      </w:r>
      <w:r w:rsidRPr="00433363">
        <w:rPr>
          <w:rFonts w:cs="Arial"/>
          <w:szCs w:val="24"/>
        </w:rPr>
        <w:br/>
      </w:r>
      <w:r w:rsidRPr="00433363">
        <w:rPr>
          <w:rFonts w:cs="Arial"/>
          <w:szCs w:val="24"/>
        </w:rPr>
        <w:br/>
      </w:r>
      <w:r w:rsidRPr="00433363">
        <w:rPr>
          <w:rFonts w:cs="Arial"/>
          <w:szCs w:val="24"/>
          <w:shd w:val="clear" w:color="auto" w:fill="FFFFFF"/>
        </w:rPr>
        <w:t>HACCP Mentor is a food safety compliance and education consultancy that delivers systems to protect your business. The company is accredited by the International Association for Continuing Education and Training (IACET) to issue Continuing Education Units (CEU’s). The areas of specialty include HACCP, GFSI and customer standards, FSMA compliance, Food Labelling and Technology.</w:t>
      </w:r>
      <w:r w:rsidRPr="00433363">
        <w:rPr>
          <w:rFonts w:cs="Arial"/>
          <w:szCs w:val="24"/>
        </w:rPr>
        <w:br/>
      </w:r>
      <w:r w:rsidRPr="00433363">
        <w:rPr>
          <w:rFonts w:cs="Arial"/>
          <w:szCs w:val="24"/>
        </w:rPr>
        <w:br/>
      </w:r>
      <w:r w:rsidRPr="00433363">
        <w:rPr>
          <w:rFonts w:cs="Arial"/>
          <w:szCs w:val="24"/>
          <w:shd w:val="clear" w:color="auto" w:fill="FFFFFF"/>
        </w:rPr>
        <w:t xml:space="preserve">To learn more about how HACCP Mentor can support you and your team visit </w:t>
      </w:r>
      <w:hyperlink r:id="rId4" w:history="1">
        <w:r w:rsidRPr="00F2515A">
          <w:rPr>
            <w:rStyle w:val="Hyperlink"/>
            <w:rFonts w:cs="Arial"/>
            <w:szCs w:val="24"/>
            <w:shd w:val="clear" w:color="auto" w:fill="FFFFFF"/>
          </w:rPr>
          <w:t>www.haccpmentor.com</w:t>
        </w:r>
      </w:hyperlink>
    </w:p>
    <w:p w14:paraId="59D70DE0" w14:textId="2A3C1E5F" w:rsidR="00E426AC" w:rsidRDefault="00E426AC"/>
    <w:p w14:paraId="5F65EDBD" w14:textId="77777777" w:rsidR="00E426AC" w:rsidRDefault="00E426AC"/>
    <w:p w14:paraId="6899B1D7" w14:textId="77777777" w:rsidR="0088121C" w:rsidRDefault="0088121C" w:rsidP="0088121C">
      <w:pPr>
        <w:spacing w:line="276" w:lineRule="auto"/>
      </w:pPr>
      <w:r>
        <w:t xml:space="preserve">About:  </w:t>
      </w:r>
      <w:hyperlink r:id="rId5" w:history="1">
        <w:r>
          <w:rPr>
            <w:rStyle w:val="Hyperlink"/>
          </w:rPr>
          <w:t>https://haccpmentor.com/haccp-mentor-background/</w:t>
        </w:r>
      </w:hyperlink>
    </w:p>
    <w:p w14:paraId="6B48634A" w14:textId="77777777" w:rsidR="0088121C" w:rsidRDefault="0088121C" w:rsidP="0088121C">
      <w:pPr>
        <w:spacing w:line="276" w:lineRule="auto"/>
      </w:pPr>
      <w:r>
        <w:t xml:space="preserve">Qualifications:  </w:t>
      </w:r>
      <w:hyperlink r:id="rId6" w:history="1">
        <w:r>
          <w:rPr>
            <w:rStyle w:val="Hyperlink"/>
          </w:rPr>
          <w:t>https://haccpmentor.com/qualifications/</w:t>
        </w:r>
      </w:hyperlink>
    </w:p>
    <w:p w14:paraId="5315F416" w14:textId="77777777" w:rsidR="0088121C" w:rsidRDefault="0088121C" w:rsidP="0088121C">
      <w:pPr>
        <w:spacing w:line="276" w:lineRule="auto"/>
      </w:pPr>
      <w:proofErr w:type="spellStart"/>
      <w:r>
        <w:rPr>
          <w:szCs w:val="24"/>
        </w:rPr>
        <w:t>Linkedin</w:t>
      </w:r>
      <w:proofErr w:type="spellEnd"/>
      <w:r>
        <w:rPr>
          <w:szCs w:val="24"/>
        </w:rPr>
        <w:t xml:space="preserve"> Bio: </w:t>
      </w:r>
      <w:hyperlink r:id="rId7" w:history="1">
        <w:r>
          <w:rPr>
            <w:rStyle w:val="Hyperlink"/>
          </w:rPr>
          <w:t>https://au.linkedin.com/in/haccpmentor</w:t>
        </w:r>
      </w:hyperlink>
    </w:p>
    <w:p w14:paraId="24CAC2C0" w14:textId="77777777" w:rsidR="00E426AC" w:rsidRDefault="00E426AC"/>
    <w:sectPr w:rsidR="00E42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18"/>
    <w:rsid w:val="0003471D"/>
    <w:rsid w:val="001048C9"/>
    <w:rsid w:val="00105952"/>
    <w:rsid w:val="00192192"/>
    <w:rsid w:val="00320478"/>
    <w:rsid w:val="00477F76"/>
    <w:rsid w:val="004D36BC"/>
    <w:rsid w:val="00513730"/>
    <w:rsid w:val="007368F8"/>
    <w:rsid w:val="007D30E8"/>
    <w:rsid w:val="007E127C"/>
    <w:rsid w:val="0088121C"/>
    <w:rsid w:val="008C7D96"/>
    <w:rsid w:val="00937186"/>
    <w:rsid w:val="0097787B"/>
    <w:rsid w:val="00D11118"/>
    <w:rsid w:val="00D30493"/>
    <w:rsid w:val="00D50791"/>
    <w:rsid w:val="00DD3D9F"/>
    <w:rsid w:val="00E426AC"/>
    <w:rsid w:val="00E92AEA"/>
    <w:rsid w:val="00EB7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1571"/>
  <w15:chartTrackingRefBased/>
  <w15:docId w15:val="{A09D9EF3-7693-4725-BCE2-FB57AB4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93"/>
    <w:rPr>
      <w:rFonts w:ascii="Arial" w:hAnsi="Arial"/>
      <w:sz w:val="24"/>
      <w:lang w:val="en-GB"/>
    </w:rPr>
  </w:style>
  <w:style w:type="paragraph" w:styleId="Heading1">
    <w:name w:val="heading 1"/>
    <w:basedOn w:val="Normal"/>
    <w:next w:val="Normal"/>
    <w:link w:val="Heading1Char"/>
    <w:autoRedefine/>
    <w:uiPriority w:val="9"/>
    <w:qFormat/>
    <w:rsid w:val="00D30493"/>
    <w:pPr>
      <w:keepNext/>
      <w:keepLines/>
      <w:spacing w:before="240" w:after="0"/>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493"/>
    <w:rPr>
      <w:rFonts w:ascii="Arial" w:eastAsiaTheme="majorEastAsia" w:hAnsi="Arial" w:cstheme="majorBidi"/>
      <w:b/>
      <w:color w:val="2F5496" w:themeColor="accent1" w:themeShade="BF"/>
      <w:sz w:val="32"/>
      <w:szCs w:val="32"/>
    </w:rPr>
  </w:style>
  <w:style w:type="character" w:styleId="Hyperlink">
    <w:name w:val="Hyperlink"/>
    <w:basedOn w:val="DefaultParagraphFont"/>
    <w:uiPriority w:val="99"/>
    <w:unhideWhenUsed/>
    <w:rsid w:val="00D50791"/>
    <w:rPr>
      <w:color w:val="0000FF"/>
      <w:u w:val="single"/>
    </w:rPr>
  </w:style>
  <w:style w:type="paragraph" w:styleId="NormalWeb">
    <w:name w:val="Normal (Web)"/>
    <w:basedOn w:val="Normal"/>
    <w:uiPriority w:val="99"/>
    <w:unhideWhenUsed/>
    <w:rsid w:val="00320478"/>
    <w:pPr>
      <w:spacing w:before="100" w:beforeAutospacing="1" w:after="100" w:afterAutospacing="1" w:line="240" w:lineRule="auto"/>
    </w:pPr>
    <w:rPr>
      <w:rFonts w:ascii="Times New Roman" w:eastAsia="Times New Roman" w:hAnsi="Times New Roman" w:cs="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226">
      <w:bodyDiv w:val="1"/>
      <w:marLeft w:val="0"/>
      <w:marRight w:val="0"/>
      <w:marTop w:val="0"/>
      <w:marBottom w:val="0"/>
      <w:divBdr>
        <w:top w:val="none" w:sz="0" w:space="0" w:color="auto"/>
        <w:left w:val="none" w:sz="0" w:space="0" w:color="auto"/>
        <w:bottom w:val="none" w:sz="0" w:space="0" w:color="auto"/>
        <w:right w:val="none" w:sz="0" w:space="0" w:color="auto"/>
      </w:divBdr>
    </w:div>
    <w:div w:id="429158562">
      <w:bodyDiv w:val="1"/>
      <w:marLeft w:val="0"/>
      <w:marRight w:val="0"/>
      <w:marTop w:val="0"/>
      <w:marBottom w:val="0"/>
      <w:divBdr>
        <w:top w:val="none" w:sz="0" w:space="0" w:color="auto"/>
        <w:left w:val="none" w:sz="0" w:space="0" w:color="auto"/>
        <w:bottom w:val="none" w:sz="0" w:space="0" w:color="auto"/>
        <w:right w:val="none" w:sz="0" w:space="0" w:color="auto"/>
      </w:divBdr>
    </w:div>
    <w:div w:id="632829611">
      <w:bodyDiv w:val="1"/>
      <w:marLeft w:val="0"/>
      <w:marRight w:val="0"/>
      <w:marTop w:val="0"/>
      <w:marBottom w:val="0"/>
      <w:divBdr>
        <w:top w:val="none" w:sz="0" w:space="0" w:color="auto"/>
        <w:left w:val="none" w:sz="0" w:space="0" w:color="auto"/>
        <w:bottom w:val="none" w:sz="0" w:space="0" w:color="auto"/>
        <w:right w:val="none" w:sz="0" w:space="0" w:color="auto"/>
      </w:divBdr>
    </w:div>
    <w:div w:id="12246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u.linkedin.com/in/haccpmen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ccpmentor.com/qualifications/" TargetMode="External"/><Relationship Id="rId5" Type="http://schemas.openxmlformats.org/officeDocument/2006/relationships/hyperlink" Target="https://haccpmentor.com/haccp-mentor-background/" TargetMode="External"/><Relationship Id="rId4" Type="http://schemas.openxmlformats.org/officeDocument/2006/relationships/hyperlink" Target="http://www.haccpmento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Lara</dc:creator>
  <cp:keywords/>
  <dc:description/>
  <cp:lastModifiedBy>Amanda Lara</cp:lastModifiedBy>
  <cp:revision>14</cp:revision>
  <dcterms:created xsi:type="dcterms:W3CDTF">2022-05-02T20:59:00Z</dcterms:created>
  <dcterms:modified xsi:type="dcterms:W3CDTF">2022-05-02T22:33:00Z</dcterms:modified>
</cp:coreProperties>
</file>